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ED" w:rsidRDefault="00D30AED" w:rsidP="0093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0C72">
        <w:rPr>
          <w:rFonts w:ascii="Times New Roman" w:hAnsi="Times New Roman" w:cs="Times New Roman"/>
          <w:b/>
          <w:bCs/>
        </w:rPr>
        <w:t>Казахский национальный университет им. аль-</w:t>
      </w:r>
      <w:proofErr w:type="spellStart"/>
      <w:r w:rsidRPr="00930C72">
        <w:rPr>
          <w:rFonts w:ascii="Times New Roman" w:hAnsi="Times New Roman" w:cs="Times New Roman"/>
          <w:b/>
          <w:bCs/>
        </w:rPr>
        <w:t>Фараби</w:t>
      </w:r>
      <w:proofErr w:type="spellEnd"/>
    </w:p>
    <w:p w:rsidR="00930C72" w:rsidRPr="00930C72" w:rsidRDefault="00930C72" w:rsidP="0093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30AED" w:rsidRDefault="00D30AED" w:rsidP="0093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0C72">
        <w:rPr>
          <w:rFonts w:ascii="Times New Roman" w:hAnsi="Times New Roman" w:cs="Times New Roman"/>
          <w:b/>
          <w:bCs/>
        </w:rPr>
        <w:t>Механико-математический факультет</w:t>
      </w:r>
    </w:p>
    <w:p w:rsidR="00930C72" w:rsidRPr="00930C72" w:rsidRDefault="00930C72" w:rsidP="0093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C76F9" w:rsidRDefault="00FC76F9" w:rsidP="00930C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0C72">
        <w:rPr>
          <w:rFonts w:ascii="Times New Roman" w:hAnsi="Times New Roman" w:cs="Times New Roman"/>
          <w:b/>
        </w:rPr>
        <w:t>«</w:t>
      </w:r>
      <w:r w:rsidRPr="00930C72">
        <w:rPr>
          <w:rFonts w:ascii="Times New Roman" w:hAnsi="Times New Roman" w:cs="Times New Roman"/>
          <w:b/>
          <w:lang w:val="en-US"/>
        </w:rPr>
        <w:t>KZOU</w:t>
      </w:r>
      <w:r w:rsidRPr="00930C72">
        <w:rPr>
          <w:rFonts w:ascii="Times New Roman" w:hAnsi="Times New Roman" w:cs="Times New Roman"/>
          <w:b/>
        </w:rPr>
        <w:t xml:space="preserve"> 6307»</w:t>
      </w:r>
      <w:r w:rsidRPr="00930C72">
        <w:rPr>
          <w:rFonts w:ascii="Times New Roman" w:hAnsi="Times New Roman" w:cs="Times New Roman"/>
          <w:b/>
          <w:lang w:val="kk-KZ"/>
        </w:rPr>
        <w:t xml:space="preserve"> -</w:t>
      </w:r>
      <w:r w:rsidRPr="00930C72">
        <w:rPr>
          <w:rFonts w:ascii="Times New Roman" w:hAnsi="Times New Roman" w:cs="Times New Roman"/>
          <w:b/>
        </w:rPr>
        <w:t xml:space="preserve"> «</w:t>
      </w:r>
      <w:bookmarkStart w:id="0" w:name="_GoBack"/>
      <w:r w:rsidRPr="00930C72">
        <w:rPr>
          <w:rFonts w:ascii="Times New Roman" w:hAnsi="Times New Roman" w:cs="Times New Roman"/>
          <w:b/>
          <w:bCs/>
          <w:shd w:val="clear" w:color="auto" w:fill="FFFFFF"/>
        </w:rPr>
        <w:t>Краевые задачи оптимального управления</w:t>
      </w:r>
      <w:bookmarkEnd w:id="0"/>
      <w:r w:rsidRPr="00930C72">
        <w:rPr>
          <w:rFonts w:ascii="Times New Roman" w:hAnsi="Times New Roman" w:cs="Times New Roman"/>
          <w:b/>
        </w:rPr>
        <w:t>»</w:t>
      </w:r>
    </w:p>
    <w:p w:rsidR="00930C72" w:rsidRPr="00930C72" w:rsidRDefault="00930C72" w:rsidP="00930C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0AED" w:rsidRDefault="00D30AED" w:rsidP="0093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930C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930C72" w:rsidRPr="00930C72" w:rsidRDefault="00930C72" w:rsidP="00930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30AED" w:rsidRDefault="00D30AED" w:rsidP="00930C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0C72">
        <w:rPr>
          <w:rFonts w:ascii="Times New Roman" w:hAnsi="Times New Roman" w:cs="Times New Roman"/>
          <w:b/>
          <w:bCs/>
        </w:rPr>
        <w:t>осенний семестр</w:t>
      </w:r>
      <w:r w:rsidR="00FC76F9" w:rsidRPr="00930C72">
        <w:rPr>
          <w:rFonts w:ascii="Times New Roman" w:hAnsi="Times New Roman" w:cs="Times New Roman"/>
          <w:b/>
          <w:bCs/>
        </w:rPr>
        <w:t>, 2018-2019</w:t>
      </w:r>
      <w:r w:rsidRPr="00930C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0C72">
        <w:rPr>
          <w:rFonts w:ascii="Times New Roman" w:hAnsi="Times New Roman" w:cs="Times New Roman"/>
          <w:b/>
          <w:bCs/>
        </w:rPr>
        <w:t>уч</w:t>
      </w:r>
      <w:proofErr w:type="spellEnd"/>
      <w:r w:rsidR="00765B72" w:rsidRPr="00930C72">
        <w:rPr>
          <w:rFonts w:ascii="Times New Roman" w:hAnsi="Times New Roman" w:cs="Times New Roman"/>
          <w:b/>
          <w:bCs/>
          <w:lang w:val="kk-KZ"/>
        </w:rPr>
        <w:t>ебный</w:t>
      </w:r>
      <w:r w:rsidRPr="00930C72">
        <w:rPr>
          <w:rFonts w:ascii="Times New Roman" w:hAnsi="Times New Roman" w:cs="Times New Roman"/>
          <w:b/>
          <w:bCs/>
        </w:rPr>
        <w:t xml:space="preserve"> год</w:t>
      </w:r>
    </w:p>
    <w:p w:rsidR="00930C72" w:rsidRPr="00930C72" w:rsidRDefault="00930C72" w:rsidP="00930C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1808"/>
        <w:gridCol w:w="1701"/>
        <w:gridCol w:w="709"/>
        <w:gridCol w:w="993"/>
        <w:gridCol w:w="190"/>
        <w:gridCol w:w="519"/>
        <w:gridCol w:w="945"/>
        <w:gridCol w:w="426"/>
        <w:gridCol w:w="974"/>
        <w:gridCol w:w="1720"/>
      </w:tblGrid>
      <w:tr w:rsidR="00FC76F9" w:rsidRPr="00930C72" w:rsidTr="00D05480">
        <w:trPr>
          <w:trHeight w:val="284"/>
          <w:jc w:val="center"/>
        </w:trPr>
        <w:tc>
          <w:tcPr>
            <w:tcW w:w="1808" w:type="dxa"/>
            <w:vMerge w:val="restart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647" w:type="dxa"/>
            <w:gridSpan w:val="4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720" w:type="dxa"/>
            <w:vMerge w:val="restart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30C72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C76F9" w:rsidRPr="00930C72" w:rsidTr="00D05480">
        <w:trPr>
          <w:trHeight w:val="284"/>
          <w:jc w:val="center"/>
        </w:trPr>
        <w:tc>
          <w:tcPr>
            <w:tcW w:w="1808" w:type="dxa"/>
            <w:vMerge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709" w:type="dxa"/>
            <w:gridSpan w:val="2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Сем</w:t>
            </w:r>
          </w:p>
        </w:tc>
        <w:tc>
          <w:tcPr>
            <w:tcW w:w="945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0C72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0" w:type="dxa"/>
            <w:vMerge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76F9" w:rsidRPr="00930C72" w:rsidTr="00D05480">
        <w:trPr>
          <w:trHeight w:val="284"/>
          <w:jc w:val="center"/>
        </w:trPr>
        <w:tc>
          <w:tcPr>
            <w:tcW w:w="1808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  <w:lang w:val="en-US"/>
              </w:rPr>
              <w:t>KZOU</w:t>
            </w:r>
            <w:r w:rsidRPr="00930C72">
              <w:rPr>
                <w:rFonts w:ascii="Times New Roman" w:hAnsi="Times New Roman" w:cs="Times New Roman"/>
                <w:b/>
              </w:rPr>
              <w:t xml:space="preserve"> 6307</w:t>
            </w:r>
          </w:p>
        </w:tc>
        <w:tc>
          <w:tcPr>
            <w:tcW w:w="1701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Краевые задачи оптимального управления</w:t>
            </w:r>
          </w:p>
        </w:tc>
        <w:tc>
          <w:tcPr>
            <w:tcW w:w="709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ИОТ</w:t>
            </w:r>
          </w:p>
        </w:tc>
        <w:tc>
          <w:tcPr>
            <w:tcW w:w="993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0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FC76F9" w:rsidRPr="00930C72" w:rsidTr="00D05480">
        <w:trPr>
          <w:trHeight w:val="284"/>
          <w:jc w:val="center"/>
        </w:trPr>
        <w:tc>
          <w:tcPr>
            <w:tcW w:w="1808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593" w:type="dxa"/>
            <w:gridSpan w:val="4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Айсагалиев Серикбай Абдигалиевич, д.т..н., профессор</w:t>
            </w:r>
          </w:p>
        </w:tc>
        <w:tc>
          <w:tcPr>
            <w:tcW w:w="1890" w:type="dxa"/>
            <w:gridSpan w:val="3"/>
            <w:vMerge w:val="restart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Офис-часы </w:t>
            </w:r>
          </w:p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СРМП / СРМ</w:t>
            </w:r>
          </w:p>
        </w:tc>
        <w:tc>
          <w:tcPr>
            <w:tcW w:w="2694" w:type="dxa"/>
            <w:gridSpan w:val="2"/>
            <w:vMerge w:val="restart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По расписанию</w:t>
            </w:r>
          </w:p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6F9" w:rsidRPr="00930C72" w:rsidTr="00D05480">
        <w:trPr>
          <w:trHeight w:val="284"/>
          <w:jc w:val="center"/>
        </w:trPr>
        <w:tc>
          <w:tcPr>
            <w:tcW w:w="1808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930C72">
              <w:rPr>
                <w:rFonts w:ascii="Times New Roman" w:hAnsi="Times New Roman" w:cs="Times New Roman"/>
                <w:b/>
              </w:rPr>
              <w:t>-</w:t>
            </w:r>
            <w:r w:rsidRPr="00930C72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593" w:type="dxa"/>
            <w:gridSpan w:val="4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90" w:type="dxa"/>
            <w:gridSpan w:val="3"/>
            <w:vMerge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2"/>
            <w:vMerge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6F9" w:rsidRPr="00930C72" w:rsidTr="00D05480">
        <w:trPr>
          <w:trHeight w:val="284"/>
          <w:jc w:val="center"/>
        </w:trPr>
        <w:tc>
          <w:tcPr>
            <w:tcW w:w="1808" w:type="dxa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593" w:type="dxa"/>
            <w:gridSpan w:val="4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+77055756509</w:t>
            </w:r>
          </w:p>
        </w:tc>
        <w:tc>
          <w:tcPr>
            <w:tcW w:w="1890" w:type="dxa"/>
            <w:gridSpan w:val="3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694" w:type="dxa"/>
            <w:gridSpan w:val="2"/>
          </w:tcPr>
          <w:p w:rsidR="00FC76F9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307 (Мехмат)</w:t>
            </w:r>
          </w:p>
        </w:tc>
      </w:tr>
    </w:tbl>
    <w:p w:rsidR="00D30AED" w:rsidRPr="00930C72" w:rsidRDefault="00D30AED" w:rsidP="00930C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76F9" w:rsidRPr="00930C72" w:rsidRDefault="00FC76F9" w:rsidP="00930C7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7791"/>
      </w:tblGrid>
      <w:tr w:rsidR="0031525C" w:rsidRPr="00930C72" w:rsidTr="00930C72">
        <w:trPr>
          <w:jc w:val="center"/>
        </w:trPr>
        <w:tc>
          <w:tcPr>
            <w:tcW w:w="2127" w:type="dxa"/>
          </w:tcPr>
          <w:p w:rsidR="0031525C" w:rsidRPr="00930C72" w:rsidRDefault="0031525C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1" w:type="dxa"/>
          </w:tcPr>
          <w:p w:rsidR="0031525C" w:rsidRPr="00930C72" w:rsidRDefault="0031525C" w:rsidP="00930C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525C" w:rsidRPr="00930C72" w:rsidTr="00930C72">
        <w:trPr>
          <w:jc w:val="center"/>
        </w:trPr>
        <w:tc>
          <w:tcPr>
            <w:tcW w:w="2127" w:type="dxa"/>
          </w:tcPr>
          <w:p w:rsidR="0031525C" w:rsidRPr="00930C72" w:rsidRDefault="0031525C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7791" w:type="dxa"/>
          </w:tcPr>
          <w:p w:rsidR="0031525C" w:rsidRPr="00930C72" w:rsidRDefault="00FC76F9" w:rsidP="00930C72">
            <w:pPr>
              <w:autoSpaceDE w:val="0"/>
              <w:autoSpaceDN w:val="0"/>
              <w:adjustRightInd w:val="0"/>
              <w:jc w:val="both"/>
              <w:rPr>
                <w:rStyle w:val="FontStyle32"/>
                <w:sz w:val="22"/>
                <w:szCs w:val="22"/>
              </w:rPr>
            </w:pPr>
            <w:r w:rsidRPr="00930C72">
              <w:rPr>
                <w:rFonts w:ascii="Times New Roman" w:hAnsi="Times New Roman" w:cs="Times New Roman"/>
              </w:rPr>
              <w:t>В курсе р</w:t>
            </w:r>
            <w:r w:rsidRPr="00930C72">
              <w:rPr>
                <w:rStyle w:val="FontStyle32"/>
                <w:sz w:val="22"/>
                <w:szCs w:val="22"/>
              </w:rPr>
              <w:t xml:space="preserve">ассматриваются градиенты функционалов, определенных на множестве решений обыкновенных дифференциальных уравнений, параболического уравнения, гиперболического уравнения. Множество решений порождено управляющими воздействиями из заданных множеств и гильбертовых пространств. Приведены алгоритмы определения градиентов для соответствующих функционалов, условия Липшица для градиентов функционалов, а также условия оптимальности для различных задач оптимального управления (лекция 11 – 15). Изложены методы минимизации функционалов в </w:t>
            </w:r>
            <w:proofErr w:type="spellStart"/>
            <w:r w:rsidRPr="00930C72">
              <w:rPr>
                <w:rStyle w:val="FontStyle32"/>
                <w:sz w:val="22"/>
                <w:szCs w:val="22"/>
              </w:rPr>
              <w:t>банаховом</w:t>
            </w:r>
            <w:proofErr w:type="spellEnd"/>
            <w:r w:rsidRPr="00930C72">
              <w:rPr>
                <w:rStyle w:val="FontStyle32"/>
                <w:sz w:val="22"/>
                <w:szCs w:val="22"/>
              </w:rPr>
              <w:t xml:space="preserve"> пространстве: градиентный метод, метод проекции градиента, метод условного градиента, метод сопряженных направлений, метод Ньютона, метод штрафных функционалов. Приведены алгоритмы и основные теоремы о </w:t>
            </w:r>
            <w:proofErr w:type="spellStart"/>
            <w:r w:rsidRPr="00930C72">
              <w:rPr>
                <w:rStyle w:val="FontStyle32"/>
                <w:sz w:val="22"/>
                <w:szCs w:val="22"/>
              </w:rPr>
              <w:t>минимизирующих</w:t>
            </w:r>
            <w:proofErr w:type="spellEnd"/>
            <w:r w:rsidRPr="00930C72">
              <w:rPr>
                <w:rStyle w:val="FontStyle32"/>
                <w:sz w:val="22"/>
                <w:szCs w:val="22"/>
              </w:rPr>
              <w:t xml:space="preserve"> последовательностях и оценки их сходимости, примеры (лекция 16 – 20). Посвящена проблеме управляемости динамических систем и линейным интегральным уравнениям. Решения ряда краевых задач управляемости и оптимального управления, классических краевых задач, задачи на собственные значения и предельных циклов могут быть сведены к решению интегральных уравнений. Получены необходимые и достаточные условия существования решения линейных интегральных уравнений. Найдены общие решения линейных интегральных уравнений. Результаты данной главы являются основой для решения краевых задач оптимального управления (лекция 21 – 25). Изложены методы решения задачи оптимального быстродействия линейных и нелинейных систем при наличии фазовых и интегральных ограничений, а также ограничения на значения управления. Предлагается принцип погружения, который позволяет свести исходную задачу оптимального быстродействия к специфической задаче оптимального управления процессов со свободными правыми концами траектории. Получены необходимое и достаточное условия разрешимости задачи быстродействия и разработан конструктивный метод построения решения задачи оптимального быстродействия (лекция 26 – 30). Приведены решения краевых задач оптимального управления линейных систем с линейными и квадратичными функционалами, а также нелинейных систем, когда имеются фазовые, интегральные ограничения и ограничения на значения управления с функционалом общего вида. Решены следующие три задачи: существования решения, построения допустимого управления, построения </w:t>
            </w:r>
            <w:r w:rsidRPr="00930C72">
              <w:rPr>
                <w:rStyle w:val="FontStyle32"/>
                <w:sz w:val="22"/>
                <w:szCs w:val="22"/>
              </w:rPr>
              <w:lastRenderedPageBreak/>
              <w:t>оптимального решения путем сужения области допустимого управления (лекция 31 – 36).</w:t>
            </w:r>
          </w:p>
          <w:p w:rsidR="00FC76F9" w:rsidRPr="00930C72" w:rsidRDefault="00FC76F9" w:rsidP="00930C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Style w:val="shorttext"/>
                <w:rFonts w:ascii="Times New Roman" w:hAnsi="Times New Roman" w:cs="Times New Roman"/>
                <w:b/>
              </w:rPr>
              <w:t xml:space="preserve">Цель курса: </w:t>
            </w:r>
            <w:r w:rsidRPr="00930C72">
              <w:rPr>
                <w:rFonts w:ascii="Times New Roman" w:hAnsi="Times New Roman" w:cs="Times New Roman"/>
              </w:rPr>
              <w:t>Ознакомление слушателей с нерешенными проблемами математической теории управления по следующим направлениям: по интегральным уравнениям, управляемости и быстродействия процессов, по теории экстремальных задач, конструктивной теорией краевых задач, устойчивости решения уравнений с дифференциальными включениями, а также с результатами новых фундаментальных исследований по указанным выше направлениям.</w:t>
            </w:r>
          </w:p>
        </w:tc>
      </w:tr>
      <w:tr w:rsidR="00942267" w:rsidRPr="00930C72" w:rsidTr="00930C72">
        <w:trPr>
          <w:jc w:val="center"/>
        </w:trPr>
        <w:tc>
          <w:tcPr>
            <w:tcW w:w="2127" w:type="dxa"/>
          </w:tcPr>
          <w:p w:rsidR="00942267" w:rsidRPr="00930C72" w:rsidRDefault="00942267" w:rsidP="00930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30C72">
              <w:rPr>
                <w:rFonts w:ascii="Times New Roman" w:hAnsi="Times New Roman" w:cs="Times New Roman"/>
              </w:rPr>
              <w:lastRenderedPageBreak/>
              <w:t>Пререквизиты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постреквезиты</w:t>
            </w:r>
            <w:proofErr w:type="spellEnd"/>
          </w:p>
        </w:tc>
        <w:tc>
          <w:tcPr>
            <w:tcW w:w="7791" w:type="dxa"/>
          </w:tcPr>
          <w:p w:rsidR="00942267" w:rsidRPr="00930C72" w:rsidRDefault="00FC76F9" w:rsidP="00930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Дифференциальные уравнения; Теория устойчивости движения; Теория матриц</w:t>
            </w:r>
          </w:p>
        </w:tc>
      </w:tr>
      <w:tr w:rsidR="00942267" w:rsidRPr="00EE7FD5" w:rsidTr="00930C72">
        <w:trPr>
          <w:jc w:val="center"/>
        </w:trPr>
        <w:tc>
          <w:tcPr>
            <w:tcW w:w="2127" w:type="dxa"/>
          </w:tcPr>
          <w:p w:rsidR="00942267" w:rsidRPr="00930C72" w:rsidRDefault="00942267" w:rsidP="00930C72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930C72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7791" w:type="dxa"/>
          </w:tcPr>
          <w:p w:rsidR="00FC76F9" w:rsidRPr="00930C72" w:rsidRDefault="00FC76F9" w:rsidP="00930C72">
            <w:pPr>
              <w:pStyle w:val="Style19"/>
              <w:widowControl/>
              <w:numPr>
                <w:ilvl w:val="0"/>
                <w:numId w:val="8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r w:rsidRPr="00930C72">
              <w:rPr>
                <w:rStyle w:val="FontStyle32"/>
                <w:sz w:val="22"/>
                <w:szCs w:val="22"/>
              </w:rPr>
              <w:t>Алексеев   В.М.,   Тихомиров   В.М.,   Фомин   СВ.   Оптимальное управление. - М.: Наука, 1979.</w:t>
            </w:r>
          </w:p>
          <w:p w:rsidR="00FC76F9" w:rsidRPr="00930C72" w:rsidRDefault="00FC76F9" w:rsidP="00930C72">
            <w:pPr>
              <w:pStyle w:val="Style19"/>
              <w:widowControl/>
              <w:numPr>
                <w:ilvl w:val="0"/>
                <w:numId w:val="8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 w:rsidRPr="00930C72"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 w:rsidRPr="00930C72">
              <w:rPr>
                <w:rStyle w:val="FontStyle32"/>
                <w:sz w:val="22"/>
                <w:szCs w:val="22"/>
              </w:rPr>
              <w:t xml:space="preserve">   С.А.   Краевые   задачи   оптимального   управления. -Алматы: Изд-во </w:t>
            </w:r>
            <w:proofErr w:type="spellStart"/>
            <w:r w:rsidRPr="00930C72">
              <w:rPr>
                <w:rStyle w:val="FontStyle32"/>
                <w:sz w:val="22"/>
                <w:szCs w:val="22"/>
              </w:rPr>
              <w:t>КазГУ</w:t>
            </w:r>
            <w:proofErr w:type="spellEnd"/>
            <w:r w:rsidRPr="00930C72">
              <w:rPr>
                <w:rStyle w:val="FontStyle32"/>
                <w:sz w:val="22"/>
                <w:szCs w:val="22"/>
              </w:rPr>
              <w:t>, 1999.</w:t>
            </w:r>
          </w:p>
          <w:p w:rsidR="00FC76F9" w:rsidRPr="00930C72" w:rsidRDefault="00FC76F9" w:rsidP="00930C72">
            <w:pPr>
              <w:pStyle w:val="Style19"/>
              <w:widowControl/>
              <w:numPr>
                <w:ilvl w:val="0"/>
                <w:numId w:val="8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 w:rsidRPr="00930C72"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 w:rsidRPr="00930C72">
              <w:rPr>
                <w:rStyle w:val="FontStyle32"/>
                <w:sz w:val="22"/>
                <w:szCs w:val="22"/>
              </w:rPr>
              <w:t xml:space="preserve"> С.А. Методы решения краевых задач. - Алматы: Изд-во </w:t>
            </w:r>
            <w:proofErr w:type="spellStart"/>
            <w:r w:rsidRPr="00930C72">
              <w:rPr>
                <w:rStyle w:val="FontStyle32"/>
                <w:sz w:val="22"/>
                <w:szCs w:val="22"/>
              </w:rPr>
              <w:t>КазГУ</w:t>
            </w:r>
            <w:proofErr w:type="spellEnd"/>
            <w:r w:rsidRPr="00930C72">
              <w:rPr>
                <w:rStyle w:val="FontStyle32"/>
                <w:sz w:val="22"/>
                <w:szCs w:val="22"/>
              </w:rPr>
              <w:t>, 2002.</w:t>
            </w:r>
          </w:p>
          <w:p w:rsidR="00FC76F9" w:rsidRPr="00930C72" w:rsidRDefault="00FC76F9" w:rsidP="00930C72">
            <w:pPr>
              <w:pStyle w:val="Style19"/>
              <w:widowControl/>
              <w:numPr>
                <w:ilvl w:val="0"/>
                <w:numId w:val="8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 w:rsidRPr="00930C72"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 w:rsidRPr="00930C72">
              <w:rPr>
                <w:rStyle w:val="FontStyle32"/>
                <w:sz w:val="22"/>
                <w:szCs w:val="22"/>
              </w:rPr>
              <w:t xml:space="preserve"> С.А., </w:t>
            </w:r>
            <w:proofErr w:type="spellStart"/>
            <w:r w:rsidRPr="00930C72">
              <w:rPr>
                <w:rStyle w:val="FontStyle32"/>
                <w:sz w:val="22"/>
                <w:szCs w:val="22"/>
              </w:rPr>
              <w:t>Айсагалиева</w:t>
            </w:r>
            <w:proofErr w:type="spellEnd"/>
            <w:r w:rsidRPr="00930C72">
              <w:rPr>
                <w:rStyle w:val="FontStyle32"/>
                <w:sz w:val="22"/>
                <w:szCs w:val="22"/>
              </w:rPr>
              <w:t xml:space="preserve"> С.С. Лекции по методам оптимизации. -</w:t>
            </w:r>
            <w:r w:rsidRPr="00930C72">
              <w:rPr>
                <w:rStyle w:val="FontStyle32"/>
                <w:sz w:val="22"/>
                <w:szCs w:val="22"/>
                <w:lang w:val="kk-KZ"/>
              </w:rPr>
              <w:t xml:space="preserve"> </w:t>
            </w:r>
            <w:r w:rsidRPr="00930C72">
              <w:rPr>
                <w:rStyle w:val="FontStyle32"/>
                <w:sz w:val="22"/>
                <w:szCs w:val="22"/>
              </w:rPr>
              <w:t xml:space="preserve">Алматы: </w:t>
            </w:r>
            <w:r w:rsidRPr="00930C72">
              <w:rPr>
                <w:rStyle w:val="FontStyle32"/>
                <w:sz w:val="22"/>
                <w:szCs w:val="22"/>
                <w:lang w:val="kk-KZ"/>
              </w:rPr>
              <w:t>Ғылым</w:t>
            </w:r>
            <w:r w:rsidRPr="00930C72">
              <w:rPr>
                <w:rStyle w:val="FontStyle32"/>
                <w:sz w:val="22"/>
                <w:szCs w:val="22"/>
              </w:rPr>
              <w:t>, 1996.</w:t>
            </w:r>
          </w:p>
          <w:p w:rsidR="00930C72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0C72">
              <w:rPr>
                <w:rFonts w:ascii="Times New Roman" w:hAnsi="Times New Roman" w:cs="Times New Roman"/>
                <w:i/>
                <w:lang w:val="en-US"/>
              </w:rPr>
              <w:t>Aisagaliev</w:t>
            </w:r>
            <w:proofErr w:type="spellEnd"/>
            <w:r w:rsidRPr="00930C72">
              <w:rPr>
                <w:rFonts w:ascii="Times New Roman" w:hAnsi="Times New Roman" w:cs="Times New Roman"/>
                <w:i/>
                <w:lang w:val="en-US"/>
              </w:rPr>
              <w:t xml:space="preserve"> S.A., </w:t>
            </w:r>
            <w:proofErr w:type="spellStart"/>
            <w:r w:rsidRPr="00930C72">
              <w:rPr>
                <w:rFonts w:ascii="Times New Roman" w:hAnsi="Times New Roman" w:cs="Times New Roman"/>
                <w:i/>
                <w:lang w:val="en-US"/>
              </w:rPr>
              <w:t>Zhunussova</w:t>
            </w:r>
            <w:proofErr w:type="spellEnd"/>
            <w:r w:rsidRPr="00930C7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930C72">
              <w:rPr>
                <w:rFonts w:ascii="Times New Roman" w:hAnsi="Times New Roman" w:cs="Times New Roman"/>
                <w:i/>
                <w:lang w:val="en-US"/>
              </w:rPr>
              <w:t>Zh.Kh</w:t>
            </w:r>
            <w:proofErr w:type="spellEnd"/>
            <w:r w:rsidRPr="00930C72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930C72">
              <w:rPr>
                <w:rFonts w:ascii="Times New Roman" w:hAnsi="Times New Roman" w:cs="Times New Roman"/>
                <w:lang w:val="en-US"/>
              </w:rPr>
              <w:t xml:space="preserve"> Mathematical programming textbook. – Almaty: Kazakh University, 2012. – 208 p.</w:t>
            </w:r>
          </w:p>
          <w:p w:rsidR="00930C72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proofErr w:type="spellStart"/>
            <w:r w:rsidRPr="00930C72">
              <w:rPr>
                <w:rFonts w:ascii="Times New Roman" w:hAnsi="Times New Roman" w:cs="Times New Roman"/>
                <w:i/>
                <w:lang w:val="en-US"/>
              </w:rPr>
              <w:t>Aisagaliev</w:t>
            </w:r>
            <w:proofErr w:type="spellEnd"/>
            <w:r w:rsidRPr="00930C72">
              <w:rPr>
                <w:rFonts w:ascii="Times New Roman" w:hAnsi="Times New Roman" w:cs="Times New Roman"/>
                <w:i/>
                <w:lang w:val="en-US"/>
              </w:rPr>
              <w:t xml:space="preserve"> S.A., </w:t>
            </w:r>
            <w:proofErr w:type="spellStart"/>
            <w:r w:rsidRPr="00930C72">
              <w:rPr>
                <w:rFonts w:ascii="Times New Roman" w:hAnsi="Times New Roman" w:cs="Times New Roman"/>
                <w:i/>
                <w:lang w:val="en-US"/>
              </w:rPr>
              <w:t>Zhunussova</w:t>
            </w:r>
            <w:proofErr w:type="spellEnd"/>
            <w:r w:rsidRPr="00930C7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930C72">
              <w:rPr>
                <w:rFonts w:ascii="Times New Roman" w:hAnsi="Times New Roman" w:cs="Times New Roman"/>
                <w:i/>
                <w:lang w:val="en-US"/>
              </w:rPr>
              <w:t>Zh.Kh</w:t>
            </w:r>
            <w:proofErr w:type="spellEnd"/>
            <w:r w:rsidRPr="00930C72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 w:rsidRPr="00930C72">
              <w:rPr>
                <w:rFonts w:ascii="Times New Roman" w:eastAsia="Calibri" w:hAnsi="Times New Roman" w:cs="Times New Roman"/>
                <w:lang w:val="en-US"/>
              </w:rPr>
              <w:t xml:space="preserve">Optimal control. </w:t>
            </w:r>
            <w:r w:rsidRPr="00930C72">
              <w:rPr>
                <w:rFonts w:ascii="Times New Roman" w:eastAsia="Calibri" w:hAnsi="Times New Roman" w:cs="Times New Roman"/>
              </w:rPr>
              <w:t xml:space="preserve">Учебное пособие. </w:t>
            </w:r>
            <w:r w:rsidRPr="00930C72">
              <w:rPr>
                <w:rFonts w:ascii="Times New Roman" w:eastAsia="Calibri" w:hAnsi="Times New Roman" w:cs="Times New Roman"/>
                <w:lang w:val="kk-KZ"/>
              </w:rPr>
              <w:t xml:space="preserve">Утерждено </w:t>
            </w:r>
            <w:r w:rsidRPr="00930C72">
              <w:rPr>
                <w:rFonts w:ascii="Times New Roman" w:eastAsia="Calibri" w:hAnsi="Times New Roman" w:cs="Times New Roman"/>
              </w:rPr>
              <w:t xml:space="preserve">Секцией РУМС и РИСО </w:t>
            </w:r>
            <w:proofErr w:type="spellStart"/>
            <w:r w:rsidRPr="00930C72">
              <w:rPr>
                <w:rFonts w:ascii="Times New Roman" w:eastAsia="Calibri" w:hAnsi="Times New Roman" w:cs="Times New Roman"/>
              </w:rPr>
              <w:t>КазНУ</w:t>
            </w:r>
            <w:proofErr w:type="spellEnd"/>
            <w:r w:rsidRPr="00930C72">
              <w:rPr>
                <w:rFonts w:ascii="Times New Roman" w:eastAsia="Calibri" w:hAnsi="Times New Roman" w:cs="Times New Roman"/>
              </w:rPr>
              <w:t xml:space="preserve"> имени аль-</w:t>
            </w:r>
            <w:proofErr w:type="spellStart"/>
            <w:r w:rsidRPr="00930C72">
              <w:rPr>
                <w:rFonts w:ascii="Times New Roman" w:eastAsia="Calibri" w:hAnsi="Times New Roman" w:cs="Times New Roman"/>
              </w:rPr>
              <w:t>Фараби</w:t>
            </w:r>
            <w:proofErr w:type="spellEnd"/>
            <w:r w:rsidRPr="00930C72">
              <w:rPr>
                <w:rFonts w:ascii="Times New Roman" w:eastAsia="Calibri" w:hAnsi="Times New Roman" w:cs="Times New Roman"/>
              </w:rPr>
              <w:t>. -</w:t>
            </w:r>
            <w:r w:rsidRPr="00930C72">
              <w:rPr>
                <w:rFonts w:ascii="Times New Roman" w:eastAsia="Calibri" w:hAnsi="Times New Roman" w:cs="Times New Roman"/>
                <w:lang w:val="kk-KZ"/>
              </w:rPr>
              <w:t>Алматы, Қазақ университеті,</w:t>
            </w:r>
            <w:r w:rsidRPr="00930C72">
              <w:rPr>
                <w:rFonts w:ascii="Times New Roman" w:eastAsia="Calibri" w:hAnsi="Times New Roman" w:cs="Times New Roman"/>
              </w:rPr>
              <w:t xml:space="preserve"> 2014. – 200 с.</w:t>
            </w:r>
          </w:p>
          <w:p w:rsidR="00930C72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i/>
                <w:lang w:val="kk-KZ"/>
              </w:rPr>
              <w:t>Айсағалиев С.Ә., Қабидолданова Ә.А.</w:t>
            </w:r>
            <w:r w:rsidRPr="00930C72">
              <w:rPr>
                <w:rFonts w:ascii="Times New Roman" w:hAnsi="Times New Roman" w:cs="Times New Roman"/>
                <w:lang w:val="kk-KZ"/>
              </w:rPr>
              <w:t xml:space="preserve"> Тиімді басқару дәрістері. – Алматы: Қазақ университеті, 2014. – 226 б. </w:t>
            </w:r>
          </w:p>
          <w:p w:rsidR="00930C72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0C72">
              <w:rPr>
                <w:rFonts w:ascii="Times New Roman" w:hAnsi="Times New Roman" w:cs="Times New Roman"/>
                <w:i/>
              </w:rPr>
              <w:t>Айсагалиев</w:t>
            </w:r>
            <w:proofErr w:type="spellEnd"/>
            <w:r w:rsidRPr="00930C72">
              <w:rPr>
                <w:rFonts w:ascii="Times New Roman" w:hAnsi="Times New Roman" w:cs="Times New Roman"/>
                <w:i/>
              </w:rPr>
              <w:t> С.А.</w:t>
            </w:r>
            <w:r w:rsidRPr="00930C72">
              <w:rPr>
                <w:rFonts w:ascii="Times New Roman" w:hAnsi="Times New Roman" w:cs="Times New Roman"/>
              </w:rPr>
              <w:t xml:space="preserve"> Теория устойчивости динамических систем. – Алматы: </w:t>
            </w:r>
            <w:r w:rsidRPr="00930C72">
              <w:rPr>
                <w:rFonts w:ascii="Times New Roman" w:hAnsi="Times New Roman" w:cs="Times New Roman"/>
                <w:lang w:val="kk-KZ"/>
              </w:rPr>
              <w:t>Қазақ университеті, 2012. – 216с.</w:t>
            </w:r>
          </w:p>
          <w:p w:rsidR="00930C72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0C72">
              <w:rPr>
                <w:rFonts w:ascii="Times New Roman" w:hAnsi="Times New Roman" w:cs="Times New Roman"/>
                <w:i/>
              </w:rPr>
              <w:t>Айсагалиев</w:t>
            </w:r>
            <w:proofErr w:type="spellEnd"/>
            <w:r w:rsidRPr="00930C72">
              <w:rPr>
                <w:rFonts w:ascii="Times New Roman" w:hAnsi="Times New Roman" w:cs="Times New Roman"/>
                <w:i/>
              </w:rPr>
              <w:t xml:space="preserve"> С.А., </w:t>
            </w:r>
            <w:proofErr w:type="spellStart"/>
            <w:r w:rsidRPr="00930C72">
              <w:rPr>
                <w:rFonts w:ascii="Times New Roman" w:hAnsi="Times New Roman" w:cs="Times New Roman"/>
                <w:i/>
              </w:rPr>
              <w:t>Кабидолданова</w:t>
            </w:r>
            <w:proofErr w:type="spellEnd"/>
            <w:r w:rsidRPr="00930C72">
              <w:rPr>
                <w:rFonts w:ascii="Times New Roman" w:hAnsi="Times New Roman" w:cs="Times New Roman"/>
                <w:i/>
              </w:rPr>
              <w:t> А.А.</w:t>
            </w:r>
            <w:r w:rsidRPr="00930C72">
              <w:rPr>
                <w:rFonts w:ascii="Times New Roman" w:hAnsi="Times New Roman" w:cs="Times New Roman"/>
              </w:rPr>
              <w:t xml:space="preserve"> Оптимальное управление динамических систем. – </w:t>
            </w:r>
            <w:proofErr w:type="spellStart"/>
            <w:r w:rsidRPr="00930C72">
              <w:rPr>
                <w:rFonts w:ascii="Times New Roman" w:hAnsi="Times New Roman" w:cs="Times New Roman"/>
                <w:lang w:val="en-US"/>
              </w:rPr>
              <w:t>Palmarium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</w:t>
            </w:r>
            <w:r w:rsidRPr="00930C72">
              <w:rPr>
                <w:rFonts w:ascii="Times New Roman" w:hAnsi="Times New Roman" w:cs="Times New Roman"/>
                <w:lang w:val="en-US"/>
              </w:rPr>
              <w:t>Academic</w:t>
            </w:r>
            <w:r w:rsidRPr="00930C72">
              <w:rPr>
                <w:rFonts w:ascii="Times New Roman" w:hAnsi="Times New Roman" w:cs="Times New Roman"/>
              </w:rPr>
              <w:t xml:space="preserve"> </w:t>
            </w:r>
            <w:r w:rsidRPr="00930C72">
              <w:rPr>
                <w:rFonts w:ascii="Times New Roman" w:hAnsi="Times New Roman" w:cs="Times New Roman"/>
                <w:lang w:val="en-US"/>
              </w:rPr>
              <w:t>Publishing</w:t>
            </w:r>
            <w:r w:rsidRPr="00930C7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30C72">
              <w:rPr>
                <w:rFonts w:ascii="Times New Roman" w:hAnsi="Times New Roman" w:cs="Times New Roman"/>
                <w:lang w:val="en-US"/>
              </w:rPr>
              <w:t>Verlag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, </w:t>
            </w:r>
            <w:r w:rsidRPr="00930C72">
              <w:rPr>
                <w:rFonts w:ascii="Times New Roman" w:hAnsi="Times New Roman" w:cs="Times New Roman"/>
                <w:lang w:val="en-US"/>
              </w:rPr>
              <w:t>Germany</w:t>
            </w:r>
            <w:r w:rsidRPr="00930C72">
              <w:rPr>
                <w:rFonts w:ascii="Times New Roman" w:hAnsi="Times New Roman" w:cs="Times New Roman"/>
              </w:rPr>
              <w:t>), 2012. – 288</w:t>
            </w:r>
            <w:r w:rsidRPr="00930C72">
              <w:rPr>
                <w:rFonts w:ascii="Times New Roman" w:hAnsi="Times New Roman" w:cs="Times New Roman"/>
                <w:lang w:val="en-US"/>
              </w:rPr>
              <w:t> </w:t>
            </w:r>
            <w:r w:rsidRPr="00930C72">
              <w:rPr>
                <w:rFonts w:ascii="Times New Roman" w:hAnsi="Times New Roman" w:cs="Times New Roman"/>
              </w:rPr>
              <w:t xml:space="preserve">с. </w:t>
            </w:r>
          </w:p>
          <w:p w:rsidR="00930C72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i/>
                <w:lang w:val="kk-KZ"/>
              </w:rPr>
              <w:t>Айсагалиев С.А.</w:t>
            </w:r>
            <w:r w:rsidRPr="00930C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0C72">
              <w:rPr>
                <w:rFonts w:ascii="Times New Roman" w:hAnsi="Times New Roman" w:cs="Times New Roman"/>
              </w:rPr>
              <w:t xml:space="preserve">«Теория управляемости динамических систем» – Алматы: </w:t>
            </w:r>
            <w:r w:rsidRPr="00930C72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930C72">
              <w:rPr>
                <w:rFonts w:ascii="Times New Roman" w:hAnsi="Times New Roman" w:cs="Times New Roman"/>
              </w:rPr>
              <w:t xml:space="preserve">, 2014 (объем 10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п.л</w:t>
            </w:r>
            <w:proofErr w:type="spellEnd"/>
            <w:r w:rsidRPr="00930C72">
              <w:rPr>
                <w:rFonts w:ascii="Times New Roman" w:hAnsi="Times New Roman" w:cs="Times New Roman"/>
              </w:rPr>
              <w:t>.)</w:t>
            </w:r>
          </w:p>
          <w:p w:rsidR="00930C72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i/>
                <w:lang w:val="kk-KZ"/>
              </w:rPr>
              <w:t>Айсагалиев С.А.</w:t>
            </w:r>
            <w:r w:rsidRPr="00930C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0C72">
              <w:rPr>
                <w:rFonts w:ascii="Times New Roman" w:hAnsi="Times New Roman" w:cs="Times New Roman"/>
              </w:rPr>
              <w:t xml:space="preserve">«Конструктивная теория краевых задач обыкновенных дифференциальных уравнений» – Алматы: </w:t>
            </w:r>
            <w:r w:rsidRPr="00930C72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930C72">
              <w:rPr>
                <w:rFonts w:ascii="Times New Roman" w:hAnsi="Times New Roman" w:cs="Times New Roman"/>
              </w:rPr>
              <w:t>, 2015. – 207 с.</w:t>
            </w:r>
          </w:p>
          <w:p w:rsidR="00930C72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 xml:space="preserve">Айсагалиев С.А. Проблемы качественный теории дифференциальных уравнений. </w:t>
            </w:r>
            <w:r w:rsidRPr="00930C72">
              <w:rPr>
                <w:rFonts w:ascii="Times New Roman" w:hAnsi="Times New Roman" w:cs="Times New Roman"/>
              </w:rPr>
              <w:t>–</w:t>
            </w:r>
            <w:r w:rsidRPr="00930C72">
              <w:rPr>
                <w:rFonts w:ascii="Times New Roman" w:hAnsi="Times New Roman" w:cs="Times New Roman"/>
                <w:lang w:val="kk-KZ"/>
              </w:rPr>
              <w:t xml:space="preserve"> Алматы: Қазақ университеті. 2016.-397с.</w:t>
            </w:r>
          </w:p>
          <w:p w:rsidR="00930C72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0C72">
              <w:rPr>
                <w:rFonts w:ascii="Times New Roman" w:hAnsi="Times New Roman" w:cs="Times New Roman"/>
                <w:i/>
                <w:shd w:val="clear" w:color="auto" w:fill="FFFFFF"/>
              </w:rPr>
              <w:t>Айсагалиев</w:t>
            </w:r>
            <w:proofErr w:type="spellEnd"/>
            <w:r w:rsidRPr="00930C72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С.А. </w:t>
            </w:r>
            <w:r w:rsidRPr="00930C72">
              <w:rPr>
                <w:rFonts w:ascii="Times New Roman" w:hAnsi="Times New Roman" w:cs="Times New Roman"/>
                <w:lang w:val="kk-KZ"/>
              </w:rPr>
              <w:t>Лекции по каче</w:t>
            </w:r>
            <w:r w:rsidRPr="00930C72">
              <w:rPr>
                <w:rFonts w:ascii="Times New Roman" w:hAnsi="Times New Roman" w:cs="Times New Roman"/>
              </w:rPr>
              <w:t>c</w:t>
            </w:r>
            <w:r w:rsidRPr="00930C72">
              <w:rPr>
                <w:rFonts w:ascii="Times New Roman" w:hAnsi="Times New Roman" w:cs="Times New Roman"/>
                <w:lang w:val="kk-KZ"/>
              </w:rPr>
              <w:t xml:space="preserve">твенной теории дифференциальных уравнений. – Алматы, Қазақ университеті, 2018. – 201 с. </w:t>
            </w:r>
          </w:p>
          <w:p w:rsidR="00942267" w:rsidRPr="00930C72" w:rsidRDefault="00930C72" w:rsidP="00930C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0C72">
              <w:rPr>
                <w:rFonts w:ascii="Times New Roman" w:hAnsi="Times New Roman" w:cs="Times New Roman"/>
                <w:i/>
                <w:lang w:val="en-US"/>
              </w:rPr>
              <w:t>Aisagaliev</w:t>
            </w:r>
            <w:proofErr w:type="spellEnd"/>
            <w:r w:rsidRPr="00930C72">
              <w:rPr>
                <w:rFonts w:ascii="Times New Roman" w:hAnsi="Times New Roman" w:cs="Times New Roman"/>
                <w:i/>
                <w:lang w:val="en-US"/>
              </w:rPr>
              <w:t xml:space="preserve"> S.A.</w:t>
            </w:r>
            <w:r w:rsidRPr="00930C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0C72">
              <w:rPr>
                <w:rFonts w:ascii="Times New Roman" w:hAnsi="Times New Roman" w:cs="Times New Roman"/>
                <w:lang w:val="en-US"/>
              </w:rPr>
              <w:t xml:space="preserve">Lectures on the qualitative theory of differential equations. – Almaty, </w:t>
            </w:r>
            <w:proofErr w:type="spellStart"/>
            <w:r w:rsidRPr="00930C72">
              <w:rPr>
                <w:rFonts w:ascii="Times New Roman" w:hAnsi="Times New Roman" w:cs="Times New Roman"/>
                <w:lang w:val="en-US"/>
              </w:rPr>
              <w:t>Qazaq</w:t>
            </w:r>
            <w:proofErr w:type="spellEnd"/>
            <w:r w:rsidRPr="00930C7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30C72">
              <w:rPr>
                <w:rFonts w:ascii="Times New Roman" w:hAnsi="Times New Roman" w:cs="Times New Roman"/>
                <w:lang w:val="en-US"/>
              </w:rPr>
              <w:t>Universiteti</w:t>
            </w:r>
            <w:proofErr w:type="spellEnd"/>
            <w:r w:rsidRPr="00930C72">
              <w:rPr>
                <w:rFonts w:ascii="Times New Roman" w:hAnsi="Times New Roman" w:cs="Times New Roman"/>
                <w:lang w:val="en-US"/>
              </w:rPr>
              <w:t xml:space="preserve">, 2018. – 196 p. </w:t>
            </w:r>
          </w:p>
        </w:tc>
      </w:tr>
      <w:tr w:rsidR="00910064" w:rsidRPr="00930C72" w:rsidTr="00930C72">
        <w:trPr>
          <w:jc w:val="center"/>
        </w:trPr>
        <w:tc>
          <w:tcPr>
            <w:tcW w:w="2127" w:type="dxa"/>
          </w:tcPr>
          <w:p w:rsidR="00910064" w:rsidRPr="00930C72" w:rsidRDefault="00910064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 xml:space="preserve">Академическая политика </w:t>
            </w:r>
            <w:proofErr w:type="gramStart"/>
            <w:r w:rsidRPr="00930C72">
              <w:rPr>
                <w:rFonts w:ascii="Times New Roman" w:hAnsi="Times New Roman" w:cs="Times New Roman"/>
              </w:rPr>
              <w:t>курса  в</w:t>
            </w:r>
            <w:proofErr w:type="gramEnd"/>
            <w:r w:rsidRPr="00930C72">
              <w:rPr>
                <w:rFonts w:ascii="Times New Roman" w:hAnsi="Times New Roman" w:cs="Times New Roman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791" w:type="dxa"/>
          </w:tcPr>
          <w:p w:rsidR="00930C72" w:rsidRPr="00930C72" w:rsidRDefault="00930C72" w:rsidP="00930C72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930C72">
              <w:rPr>
                <w:sz w:val="22"/>
                <w:szCs w:val="22"/>
              </w:rPr>
              <w:t>Согласно Академической политике университета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занятия по уважительной причине, отрабатывают их в дополнительное время,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caps/>
              </w:rPr>
              <w:t>б</w:t>
            </w:r>
            <w:r w:rsidRPr="00930C72">
              <w:rPr>
                <w:rFonts w:ascii="Times New Roman" w:hAnsi="Times New Roman" w:cs="Times New Roman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итогового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«</w:t>
            </w:r>
            <w:proofErr w:type="spellStart"/>
            <w:r w:rsidRPr="00930C72">
              <w:rPr>
                <w:rFonts w:ascii="Times New Roman" w:hAnsi="Times New Roman" w:cs="Times New Roman"/>
              </w:rPr>
              <w:t>Univer</w:t>
            </w:r>
            <w:proofErr w:type="spellEnd"/>
            <w:r w:rsidRPr="00930C72">
              <w:rPr>
                <w:rFonts w:ascii="Times New Roman" w:hAnsi="Times New Roman" w:cs="Times New Roman"/>
              </w:rPr>
              <w:t>», пользовании шпаргалками, получит итоговую оценку «</w:t>
            </w:r>
            <w:r w:rsidRPr="00930C72">
              <w:rPr>
                <w:rFonts w:ascii="Times New Roman" w:hAnsi="Times New Roman" w:cs="Times New Roman"/>
                <w:lang w:val="en-US"/>
              </w:rPr>
              <w:t>F</w:t>
            </w:r>
            <w:r w:rsidRPr="00930C72">
              <w:rPr>
                <w:rFonts w:ascii="Times New Roman" w:hAnsi="Times New Roman" w:cs="Times New Roman"/>
              </w:rPr>
              <w:t>».</w:t>
            </w:r>
          </w:p>
          <w:p w:rsidR="00910064" w:rsidRPr="00930C72" w:rsidRDefault="00930C72" w:rsidP="00930C72">
            <w:pPr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caps/>
              </w:rPr>
              <w:lastRenderedPageBreak/>
              <w:t>З</w:t>
            </w:r>
            <w:r w:rsidRPr="00930C72">
              <w:rPr>
                <w:rFonts w:ascii="Times New Roman" w:hAnsi="Times New Roman" w:cs="Times New Roman"/>
              </w:rPr>
              <w:t>а консультациями по выполнению самостоятельных работ</w:t>
            </w:r>
            <w:r w:rsidRPr="00930C72">
              <w:rPr>
                <w:rFonts w:ascii="Times New Roman" w:hAnsi="Times New Roman" w:cs="Times New Roman"/>
                <w:caps/>
              </w:rPr>
              <w:t xml:space="preserve"> (СРС), </w:t>
            </w:r>
            <w:r w:rsidRPr="00930C72">
              <w:rPr>
                <w:rFonts w:ascii="Times New Roman" w:hAnsi="Times New Roman" w:cs="Times New Roman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910064" w:rsidRPr="00930C72" w:rsidTr="00930C72">
        <w:trPr>
          <w:jc w:val="center"/>
        </w:trPr>
        <w:tc>
          <w:tcPr>
            <w:tcW w:w="2127" w:type="dxa"/>
          </w:tcPr>
          <w:p w:rsidR="00910064" w:rsidRPr="00930C72" w:rsidRDefault="00910064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79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  <w:i/>
                <w:caps/>
              </w:rPr>
            </w:pPr>
            <w:r w:rsidRPr="00930C72">
              <w:rPr>
                <w:rFonts w:ascii="Times New Roman" w:hAnsi="Times New Roman" w:cs="Times New Roman"/>
                <w:bCs/>
              </w:rPr>
              <w:t xml:space="preserve">Учебные достижения </w:t>
            </w:r>
            <w:proofErr w:type="spellStart"/>
            <w:r w:rsidRPr="00930C72">
              <w:rPr>
                <w:rFonts w:ascii="Times New Roman" w:hAnsi="Times New Roman" w:cs="Times New Roman"/>
                <w:bCs/>
              </w:rPr>
              <w:t>обучaющихся</w:t>
            </w:r>
            <w:proofErr w:type="spellEnd"/>
            <w:r w:rsidRPr="00930C72">
              <w:rPr>
                <w:rFonts w:ascii="Times New Roman" w:hAnsi="Times New Roman" w:cs="Times New Roman"/>
                <w:bCs/>
              </w:rPr>
              <w:t xml:space="preserve"> по всем </w:t>
            </w:r>
            <w:proofErr w:type="spellStart"/>
            <w:r w:rsidRPr="00930C72">
              <w:rPr>
                <w:rFonts w:ascii="Times New Roman" w:hAnsi="Times New Roman" w:cs="Times New Roman"/>
                <w:bCs/>
              </w:rPr>
              <w:t>видaм</w:t>
            </w:r>
            <w:proofErr w:type="spellEnd"/>
            <w:r w:rsidRPr="00930C72">
              <w:rPr>
                <w:rFonts w:ascii="Times New Roman" w:hAnsi="Times New Roman" w:cs="Times New Roman"/>
                <w:bCs/>
              </w:rPr>
              <w:t xml:space="preserve"> учебных </w:t>
            </w:r>
            <w:proofErr w:type="spellStart"/>
            <w:r w:rsidRPr="00930C72">
              <w:rPr>
                <w:rFonts w:ascii="Times New Roman" w:hAnsi="Times New Roman" w:cs="Times New Roman"/>
                <w:bCs/>
              </w:rPr>
              <w:t>зaдa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ний</w:t>
            </w:r>
            <w:proofErr w:type="spellEnd"/>
            <w:r w:rsidRPr="00930C7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30C72">
              <w:rPr>
                <w:rFonts w:ascii="Times New Roman" w:hAnsi="Times New Roman" w:cs="Times New Roman"/>
                <w:bCs/>
              </w:rPr>
              <w:t>оце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нивaют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ся</w:t>
            </w:r>
            <w:proofErr w:type="spellEnd"/>
            <w:r w:rsidRPr="00930C72">
              <w:rPr>
                <w:rFonts w:ascii="Times New Roman" w:hAnsi="Times New Roman" w:cs="Times New Roman"/>
                <w:bCs/>
              </w:rPr>
              <w:t xml:space="preserve"> по </w:t>
            </w:r>
            <w:proofErr w:type="spellStart"/>
            <w:r w:rsidRPr="00930C72">
              <w:rPr>
                <w:rFonts w:ascii="Times New Roman" w:hAnsi="Times New Roman" w:cs="Times New Roman"/>
                <w:bCs/>
              </w:rPr>
              <w:t>бaлльно</w:t>
            </w:r>
            <w:proofErr w:type="spellEnd"/>
            <w:r w:rsidRPr="00930C72">
              <w:rPr>
                <w:rFonts w:ascii="Times New Roman" w:hAnsi="Times New Roman" w:cs="Times New Roman"/>
                <w:bCs/>
              </w:rPr>
              <w:t>-рейт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ин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го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вой бук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вен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ной сис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те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ме оцен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ки</w:t>
            </w:r>
            <w:r w:rsidRPr="00930C7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930C72">
              <w:rPr>
                <w:rFonts w:ascii="Times New Roman" w:hAnsi="Times New Roman" w:cs="Times New Roman"/>
                <w:bCs/>
              </w:rPr>
              <w:t>знa</w:t>
            </w:r>
            <w:r w:rsidRPr="00930C72">
              <w:rPr>
                <w:rFonts w:ascii="Times New Roman" w:hAnsi="Times New Roman" w:cs="Times New Roman"/>
                <w:bCs/>
              </w:rPr>
              <w:softHyphen/>
              <w:t>ний</w:t>
            </w:r>
            <w:proofErr w:type="spellEnd"/>
            <w:r w:rsidRPr="00930C7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Ито</w:t>
            </w:r>
            <w:r w:rsidRPr="00930C72">
              <w:rPr>
                <w:rFonts w:ascii="Times New Roman" w:hAnsi="Times New Roman" w:cs="Times New Roman"/>
              </w:rPr>
              <w:softHyphen/>
              <w:t>говaя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оценкa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подс</w:t>
            </w:r>
            <w:r w:rsidRPr="00930C72">
              <w:rPr>
                <w:rFonts w:ascii="Times New Roman" w:hAnsi="Times New Roman" w:cs="Times New Roman"/>
              </w:rPr>
              <w:softHyphen/>
              <w:t>чи</w:t>
            </w:r>
            <w:r w:rsidRPr="00930C72">
              <w:rPr>
                <w:rFonts w:ascii="Times New Roman" w:hAnsi="Times New Roman" w:cs="Times New Roman"/>
              </w:rPr>
              <w:softHyphen/>
              <w:t>тывaет</w:t>
            </w:r>
            <w:r w:rsidRPr="00930C72">
              <w:rPr>
                <w:rFonts w:ascii="Times New Roman" w:hAnsi="Times New Roman" w:cs="Times New Roman"/>
              </w:rPr>
              <w:softHyphen/>
              <w:t>ся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толь</w:t>
            </w:r>
            <w:r w:rsidRPr="00930C72">
              <w:rPr>
                <w:rFonts w:ascii="Times New Roman" w:hAnsi="Times New Roman" w:cs="Times New Roman"/>
              </w:rPr>
              <w:softHyphen/>
              <w:t xml:space="preserve">ко в </w:t>
            </w:r>
            <w:proofErr w:type="spellStart"/>
            <w:r w:rsidRPr="00930C72">
              <w:rPr>
                <w:rFonts w:ascii="Times New Roman" w:hAnsi="Times New Roman" w:cs="Times New Roman"/>
              </w:rPr>
              <w:t>случaе</w:t>
            </w:r>
            <w:proofErr w:type="spellEnd"/>
            <w:r w:rsidRPr="00930C72">
              <w:rPr>
                <w:rFonts w:ascii="Times New Roman" w:hAnsi="Times New Roman" w:cs="Times New Roman"/>
              </w:rPr>
              <w:t>, ес</w:t>
            </w:r>
            <w:r w:rsidRPr="00930C72">
              <w:rPr>
                <w:rFonts w:ascii="Times New Roman" w:hAnsi="Times New Roman" w:cs="Times New Roman"/>
              </w:rPr>
              <w:softHyphen/>
              <w:t xml:space="preserve">ли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обучaющий</w:t>
            </w:r>
            <w:r w:rsidRPr="00930C72">
              <w:rPr>
                <w:rFonts w:ascii="Times New Roman" w:hAnsi="Times New Roman" w:cs="Times New Roman"/>
              </w:rPr>
              <w:softHyphen/>
              <w:t>ся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имеет по</w:t>
            </w:r>
            <w:r w:rsidRPr="00930C72">
              <w:rPr>
                <w:rFonts w:ascii="Times New Roman" w:hAnsi="Times New Roman" w:cs="Times New Roman"/>
              </w:rPr>
              <w:softHyphen/>
              <w:t>ло</w:t>
            </w:r>
            <w:r w:rsidRPr="00930C72">
              <w:rPr>
                <w:rFonts w:ascii="Times New Roman" w:hAnsi="Times New Roman" w:cs="Times New Roman"/>
              </w:rPr>
              <w:softHyphen/>
              <w:t>жи</w:t>
            </w:r>
            <w:r w:rsidRPr="00930C72">
              <w:rPr>
                <w:rFonts w:ascii="Times New Roman" w:hAnsi="Times New Roman" w:cs="Times New Roman"/>
              </w:rPr>
              <w:softHyphen/>
              <w:t>тель</w:t>
            </w:r>
            <w:r w:rsidRPr="00930C72">
              <w:rPr>
                <w:rFonts w:ascii="Times New Roman" w:hAnsi="Times New Roman" w:cs="Times New Roman"/>
              </w:rPr>
              <w:softHyphen/>
              <w:t>ные оцен</w:t>
            </w:r>
            <w:r w:rsidRPr="00930C72">
              <w:rPr>
                <w:rFonts w:ascii="Times New Roman" w:hAnsi="Times New Roman" w:cs="Times New Roman"/>
              </w:rPr>
              <w:softHyphen/>
              <w:t xml:space="preserve">ки,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кaк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по ру</w:t>
            </w:r>
            <w:r w:rsidRPr="00930C72">
              <w:rPr>
                <w:rFonts w:ascii="Times New Roman" w:hAnsi="Times New Roman" w:cs="Times New Roman"/>
              </w:rPr>
              <w:softHyphen/>
              <w:t>беж</w:t>
            </w:r>
            <w:r w:rsidRPr="00930C72">
              <w:rPr>
                <w:rFonts w:ascii="Times New Roman" w:hAnsi="Times New Roman" w:cs="Times New Roman"/>
              </w:rPr>
              <w:softHyphen/>
              <w:t>но</w:t>
            </w:r>
            <w:r w:rsidRPr="00930C72">
              <w:rPr>
                <w:rFonts w:ascii="Times New Roman" w:hAnsi="Times New Roman" w:cs="Times New Roman"/>
              </w:rPr>
              <w:softHyphen/>
              <w:t xml:space="preserve">му, </w:t>
            </w:r>
            <w:proofErr w:type="spellStart"/>
            <w:r w:rsidRPr="00930C72">
              <w:rPr>
                <w:rFonts w:ascii="Times New Roman" w:hAnsi="Times New Roman" w:cs="Times New Roman"/>
              </w:rPr>
              <w:t>тaк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и ито</w:t>
            </w:r>
            <w:r w:rsidRPr="00930C72">
              <w:rPr>
                <w:rFonts w:ascii="Times New Roman" w:hAnsi="Times New Roman" w:cs="Times New Roman"/>
              </w:rPr>
              <w:softHyphen/>
              <w:t>го</w:t>
            </w:r>
            <w:r w:rsidRPr="00930C72">
              <w:rPr>
                <w:rFonts w:ascii="Times New Roman" w:hAnsi="Times New Roman" w:cs="Times New Roman"/>
              </w:rPr>
              <w:softHyphen/>
              <w:t>во</w:t>
            </w:r>
            <w:r w:rsidRPr="00930C72">
              <w:rPr>
                <w:rFonts w:ascii="Times New Roman" w:hAnsi="Times New Roman" w:cs="Times New Roman"/>
              </w:rPr>
              <w:softHyphen/>
              <w:t>му конт</w:t>
            </w:r>
            <w:r w:rsidRPr="00930C72">
              <w:rPr>
                <w:rFonts w:ascii="Times New Roman" w:hAnsi="Times New Roman" w:cs="Times New Roman"/>
              </w:rPr>
              <w:softHyphen/>
              <w:t>ро</w:t>
            </w:r>
            <w:r w:rsidRPr="00930C72">
              <w:rPr>
                <w:rFonts w:ascii="Times New Roman" w:hAnsi="Times New Roman" w:cs="Times New Roman"/>
              </w:rPr>
              <w:softHyphen/>
              <w:t xml:space="preserve">лю. </w:t>
            </w:r>
            <w:r w:rsidRPr="00930C72">
              <w:rPr>
                <w:rFonts w:ascii="Times New Roman" w:hAnsi="Times New Roman" w:cs="Times New Roman"/>
                <w:lang w:val="kk-KZ"/>
              </w:rPr>
              <w:t>Соглaсно Прaвилaм по</w:t>
            </w:r>
            <w:r w:rsidRPr="00930C72">
              <w:rPr>
                <w:rFonts w:ascii="Times New Roman" w:hAnsi="Times New Roman" w:cs="Times New Roman"/>
                <w:lang w:val="kk-KZ"/>
              </w:rPr>
              <w:softHyphen/>
              <w:t>ве</w:t>
            </w:r>
            <w:r w:rsidRPr="00930C72">
              <w:rPr>
                <w:rFonts w:ascii="Times New Roman" w:hAnsi="Times New Roman" w:cs="Times New Roman"/>
                <w:lang w:val="kk-KZ"/>
              </w:rPr>
              <w:softHyphen/>
              <w:t>де</w:t>
            </w:r>
            <w:r w:rsidRPr="00930C72">
              <w:rPr>
                <w:rFonts w:ascii="Times New Roman" w:hAnsi="Times New Roman" w:cs="Times New Roman"/>
                <w:lang w:val="kk-KZ"/>
              </w:rPr>
              <w:softHyphen/>
              <w:t>ния нa экзaме</w:t>
            </w:r>
            <w:r w:rsidRPr="00930C72">
              <w:rPr>
                <w:rFonts w:ascii="Times New Roman" w:hAnsi="Times New Roman" w:cs="Times New Roman"/>
                <w:lang w:val="kk-KZ"/>
              </w:rPr>
              <w:softHyphen/>
              <w:t>не обучaющий</w:t>
            </w:r>
            <w:r w:rsidRPr="00930C72">
              <w:rPr>
                <w:rFonts w:ascii="Times New Roman" w:hAnsi="Times New Roman" w:cs="Times New Roman"/>
                <w:lang w:val="kk-KZ"/>
              </w:rPr>
              <w:softHyphen/>
              <w:t xml:space="preserve">ся,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нaру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шив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ший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прaвилa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по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ве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де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 xml:space="preserve">ния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нa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экзaме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не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(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ис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поль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зовa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ние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шпaргaлок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>, со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то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вых те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ле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фо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 xml:space="preserve">нов,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опоздa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ние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без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увaжи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тель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ной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при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чи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 xml:space="preserve">ны),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удaляет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ся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с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экзaменa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, ему </w:t>
            </w:r>
            <w:r w:rsidRPr="00930C72">
              <w:rPr>
                <w:rFonts w:ascii="Times New Roman" w:hAnsi="Times New Roman" w:cs="Times New Roman"/>
                <w:lang w:val="kk-KZ"/>
              </w:rPr>
              <w:t>выстaвляет</w:t>
            </w:r>
            <w:r w:rsidRPr="00930C72">
              <w:rPr>
                <w:rFonts w:ascii="Times New Roman" w:hAnsi="Times New Roman" w:cs="Times New Roman"/>
                <w:lang w:val="kk-KZ"/>
              </w:rPr>
              <w:softHyphen/>
              <w:t>ся оценкa «</w:t>
            </w:r>
            <w:r w:rsidRPr="00930C72">
              <w:rPr>
                <w:rFonts w:ascii="Times New Roman" w:hAnsi="Times New Roman" w:cs="Times New Roman"/>
              </w:rPr>
              <w:t>F</w:t>
            </w:r>
            <w:r w:rsidRPr="00930C72">
              <w:rPr>
                <w:rFonts w:ascii="Times New Roman" w:hAnsi="Times New Roman" w:cs="Times New Roman"/>
                <w:lang w:val="kk-KZ"/>
              </w:rPr>
              <w:t>»,</w:t>
            </w:r>
            <w:r w:rsidRPr="00930C72">
              <w:rPr>
                <w:rStyle w:val="s00"/>
                <w:rFonts w:ascii="Times New Roman" w:hAnsi="Times New Roman" w:cs="Times New Roman"/>
              </w:rPr>
              <w:t xml:space="preserve"> и он пов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тор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 xml:space="preserve">но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изучaет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дaнную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дис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цип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>ли</w:t>
            </w:r>
            <w:r w:rsidRPr="00930C72">
              <w:rPr>
                <w:rStyle w:val="s00"/>
                <w:rFonts w:ascii="Times New Roman" w:hAnsi="Times New Roman" w:cs="Times New Roman"/>
              </w:rPr>
              <w:softHyphen/>
              <w:t xml:space="preserve">ну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нa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930C72">
              <w:rPr>
                <w:rStyle w:val="s00"/>
                <w:rFonts w:ascii="Times New Roman" w:hAnsi="Times New Roman" w:cs="Times New Roman"/>
              </w:rPr>
              <w:t>плaтной</w:t>
            </w:r>
            <w:proofErr w:type="spellEnd"/>
            <w:r w:rsidRPr="00930C72">
              <w:rPr>
                <w:rStyle w:val="s00"/>
                <w:rFonts w:ascii="Times New Roman" w:hAnsi="Times New Roman" w:cs="Times New Roman"/>
                <w:lang w:val="kk-KZ"/>
              </w:rPr>
              <w:t xml:space="preserve"> ос</w:t>
            </w:r>
            <w:r w:rsidRPr="00930C72">
              <w:rPr>
                <w:rStyle w:val="s00"/>
                <w:rFonts w:ascii="Times New Roman" w:hAnsi="Times New Roman" w:cs="Times New Roman"/>
                <w:lang w:val="kk-KZ"/>
              </w:rPr>
              <w:softHyphen/>
              <w:t>но</w:t>
            </w:r>
            <w:r w:rsidRPr="00930C72">
              <w:rPr>
                <w:rStyle w:val="s00"/>
                <w:rFonts w:ascii="Times New Roman" w:hAnsi="Times New Roman" w:cs="Times New Roman"/>
                <w:lang w:val="kk-KZ"/>
              </w:rPr>
              <w:softHyphen/>
              <w:t>ве.</w:t>
            </w:r>
            <w:r w:rsidRPr="00930C72">
              <w:rPr>
                <w:rStyle w:val="s00"/>
                <w:rFonts w:ascii="Times New Roman" w:hAnsi="Times New Roman" w:cs="Times New Roman"/>
              </w:rPr>
              <w:t xml:space="preserve"> </w:t>
            </w:r>
            <w:r w:rsidRPr="00930C72">
              <w:rPr>
                <w:rStyle w:val="s00"/>
                <w:rFonts w:ascii="Times New Roman" w:hAnsi="Times New Roman" w:cs="Times New Roman"/>
                <w:i/>
              </w:rPr>
              <w:t>Более п</w:t>
            </w:r>
            <w:r w:rsidRPr="00930C72">
              <w:rPr>
                <w:rFonts w:ascii="Times New Roman" w:hAnsi="Times New Roman" w:cs="Times New Roman"/>
                <w:i/>
              </w:rPr>
              <w:t>од</w:t>
            </w:r>
            <w:r w:rsidRPr="00930C72">
              <w:rPr>
                <w:rFonts w:ascii="Times New Roman" w:hAnsi="Times New Roman" w:cs="Times New Roman"/>
                <w:i/>
              </w:rPr>
              <w:softHyphen/>
              <w:t>роб</w:t>
            </w:r>
            <w:r w:rsidRPr="00930C72">
              <w:rPr>
                <w:rFonts w:ascii="Times New Roman" w:hAnsi="Times New Roman" w:cs="Times New Roman"/>
                <w:i/>
              </w:rPr>
              <w:softHyphen/>
              <w:t xml:space="preserve">нее см. Академическую политику </w:t>
            </w:r>
            <w:proofErr w:type="spellStart"/>
            <w:r w:rsidRPr="00930C72">
              <w:rPr>
                <w:rFonts w:ascii="Times New Roman" w:hAnsi="Times New Roman" w:cs="Times New Roman"/>
                <w:i/>
              </w:rPr>
              <w:t>КазНУ</w:t>
            </w:r>
            <w:proofErr w:type="spellEnd"/>
            <w:r w:rsidRPr="00930C72">
              <w:rPr>
                <w:rFonts w:ascii="Times New Roman" w:hAnsi="Times New Roman" w:cs="Times New Roman"/>
                <w:i/>
              </w:rPr>
              <w:t xml:space="preserve"> им. аль-</w:t>
            </w:r>
            <w:proofErr w:type="spellStart"/>
            <w:r w:rsidRPr="00930C72">
              <w:rPr>
                <w:rFonts w:ascii="Times New Roman" w:hAnsi="Times New Roman" w:cs="Times New Roman"/>
                <w:i/>
              </w:rPr>
              <w:t>Фараби</w:t>
            </w:r>
            <w:proofErr w:type="spellEnd"/>
            <w:r w:rsidRPr="00930C72">
              <w:rPr>
                <w:rFonts w:ascii="Times New Roman" w:hAnsi="Times New Roman" w:cs="Times New Roman"/>
                <w:i/>
                <w:caps/>
              </w:rPr>
              <w:t xml:space="preserve">, </w:t>
            </w:r>
            <w:r w:rsidRPr="00930C72">
              <w:rPr>
                <w:rFonts w:ascii="Times New Roman" w:hAnsi="Times New Roman" w:cs="Times New Roman"/>
                <w:i/>
              </w:rPr>
              <w:t>§9, 8, 13, 14, 37, 40, 43, 44, 45.</w:t>
            </w:r>
          </w:p>
          <w:p w:rsidR="00930C72" w:rsidRPr="00930C72" w:rsidRDefault="00930C72" w:rsidP="00930C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 xml:space="preserve">Итоговая оценка будет рассчитываться по следующей формуле: </w:t>
            </w:r>
          </w:p>
          <w:p w:rsidR="00930C72" w:rsidRPr="00930C72" w:rsidRDefault="00930C72" w:rsidP="00930C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930C72" w:rsidRPr="00930C72" w:rsidRDefault="00930C72" w:rsidP="00930C7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30C72" w:rsidRPr="00930C72" w:rsidRDefault="00930C72" w:rsidP="00930C7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95% - 100%: А</w:t>
            </w:r>
            <w:r w:rsidRPr="00930C72">
              <w:rPr>
                <w:rFonts w:ascii="Times New Roman" w:hAnsi="Times New Roman" w:cs="Times New Roman"/>
              </w:rPr>
              <w:tab/>
            </w:r>
            <w:r w:rsidRPr="00930C72">
              <w:rPr>
                <w:rFonts w:ascii="Times New Roman" w:hAnsi="Times New Roman" w:cs="Times New Roman"/>
              </w:rPr>
              <w:tab/>
              <w:t>90% - 94%: А-</w:t>
            </w:r>
          </w:p>
          <w:p w:rsidR="00930C72" w:rsidRPr="00930C72" w:rsidRDefault="00930C72" w:rsidP="00930C7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85% - 89%: В+</w:t>
            </w:r>
            <w:r w:rsidRPr="00930C72">
              <w:rPr>
                <w:rFonts w:ascii="Times New Roman" w:hAnsi="Times New Roman" w:cs="Times New Roman"/>
              </w:rPr>
              <w:tab/>
            </w:r>
            <w:r w:rsidRPr="00930C72">
              <w:rPr>
                <w:rFonts w:ascii="Times New Roman" w:hAnsi="Times New Roman" w:cs="Times New Roman"/>
              </w:rPr>
              <w:tab/>
              <w:t>80% - 84%: В</w:t>
            </w:r>
            <w:r w:rsidRPr="00930C72">
              <w:rPr>
                <w:rFonts w:ascii="Times New Roman" w:hAnsi="Times New Roman" w:cs="Times New Roman"/>
              </w:rPr>
              <w:tab/>
            </w:r>
            <w:r w:rsidRPr="00930C72">
              <w:rPr>
                <w:rFonts w:ascii="Times New Roman" w:hAnsi="Times New Roman" w:cs="Times New Roman"/>
              </w:rPr>
              <w:tab/>
            </w:r>
            <w:r w:rsidRPr="00930C72">
              <w:rPr>
                <w:rFonts w:ascii="Times New Roman" w:hAnsi="Times New Roman" w:cs="Times New Roman"/>
              </w:rPr>
              <w:tab/>
              <w:t>75% - 79%: В-</w:t>
            </w:r>
          </w:p>
          <w:p w:rsidR="00930C72" w:rsidRPr="00930C72" w:rsidRDefault="00930C72" w:rsidP="00930C7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70% - 74%: С+</w:t>
            </w:r>
            <w:r w:rsidRPr="00930C72">
              <w:rPr>
                <w:rFonts w:ascii="Times New Roman" w:hAnsi="Times New Roman" w:cs="Times New Roman"/>
              </w:rPr>
              <w:tab/>
            </w:r>
            <w:r w:rsidRPr="00930C72">
              <w:rPr>
                <w:rFonts w:ascii="Times New Roman" w:hAnsi="Times New Roman" w:cs="Times New Roman"/>
              </w:rPr>
              <w:tab/>
              <w:t>65% - 69%: С</w:t>
            </w:r>
            <w:r w:rsidRPr="00930C72">
              <w:rPr>
                <w:rFonts w:ascii="Times New Roman" w:hAnsi="Times New Roman" w:cs="Times New Roman"/>
              </w:rPr>
              <w:tab/>
            </w:r>
            <w:r w:rsidRPr="00930C72">
              <w:rPr>
                <w:rFonts w:ascii="Times New Roman" w:hAnsi="Times New Roman" w:cs="Times New Roman"/>
              </w:rPr>
              <w:tab/>
            </w:r>
            <w:r w:rsidRPr="00930C72">
              <w:rPr>
                <w:rFonts w:ascii="Times New Roman" w:hAnsi="Times New Roman" w:cs="Times New Roman"/>
              </w:rPr>
              <w:tab/>
              <w:t>60% - 64%: С-</w:t>
            </w:r>
          </w:p>
          <w:p w:rsidR="00930C72" w:rsidRPr="00930C72" w:rsidRDefault="00930C72" w:rsidP="00930C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 xml:space="preserve">55% - 59%: </w:t>
            </w:r>
            <w:r w:rsidRPr="00930C72">
              <w:rPr>
                <w:rFonts w:ascii="Times New Roman" w:hAnsi="Times New Roman" w:cs="Times New Roman"/>
                <w:lang w:val="en-US"/>
              </w:rPr>
              <w:t>D</w:t>
            </w:r>
            <w:r w:rsidRPr="00930C72">
              <w:rPr>
                <w:rFonts w:ascii="Times New Roman" w:hAnsi="Times New Roman" w:cs="Times New Roman"/>
              </w:rPr>
              <w:t>+</w:t>
            </w:r>
            <w:r w:rsidRPr="00930C72">
              <w:rPr>
                <w:rFonts w:ascii="Times New Roman" w:hAnsi="Times New Roman" w:cs="Times New Roman"/>
              </w:rPr>
              <w:tab/>
            </w:r>
            <w:r w:rsidRPr="00930C72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930C72">
              <w:rPr>
                <w:rFonts w:ascii="Times New Roman" w:hAnsi="Times New Roman" w:cs="Times New Roman"/>
                <w:lang w:val="en-US"/>
              </w:rPr>
              <w:t>D</w:t>
            </w:r>
            <w:r w:rsidRPr="00930C72">
              <w:rPr>
                <w:rFonts w:ascii="Times New Roman" w:hAnsi="Times New Roman" w:cs="Times New Roman"/>
              </w:rPr>
              <w:t>-</w:t>
            </w:r>
            <w:r w:rsidRPr="00930C72">
              <w:rPr>
                <w:rFonts w:ascii="Times New Roman" w:hAnsi="Times New Roman" w:cs="Times New Roman"/>
              </w:rPr>
              <w:tab/>
            </w:r>
            <w:r w:rsidRPr="00930C72">
              <w:rPr>
                <w:rFonts w:ascii="Times New Roman" w:hAnsi="Times New Roman" w:cs="Times New Roman"/>
              </w:rPr>
              <w:tab/>
              <w:t xml:space="preserve">             0% -49%: </w:t>
            </w:r>
            <w:r w:rsidRPr="00930C72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910064" w:rsidRPr="00930C72" w:rsidRDefault="00910064" w:rsidP="00930C72">
            <w:pPr>
              <w:rPr>
                <w:rFonts w:ascii="Times New Roman" w:hAnsi="Times New Roman" w:cs="Times New Roman"/>
              </w:rPr>
            </w:pPr>
          </w:p>
        </w:tc>
      </w:tr>
    </w:tbl>
    <w:p w:rsidR="0031525C" w:rsidRPr="00930C72" w:rsidRDefault="0031525C" w:rsidP="00930C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0064" w:rsidRPr="00930C72" w:rsidRDefault="00910064" w:rsidP="00930C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0C72">
        <w:rPr>
          <w:rFonts w:ascii="Times New Roman" w:hAnsi="Times New Roman" w:cs="Times New Roman"/>
          <w:b/>
        </w:rPr>
        <w:t>Календарь (график) реализации содержания учебного курса:</w:t>
      </w:r>
    </w:p>
    <w:p w:rsidR="00910064" w:rsidRPr="00930C72" w:rsidRDefault="00910064" w:rsidP="00930C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0064" w:rsidRPr="00930C72" w:rsidRDefault="00910064" w:rsidP="00930C7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4301"/>
        <w:gridCol w:w="2032"/>
        <w:gridCol w:w="2201"/>
      </w:tblGrid>
      <w:tr w:rsidR="00930C72" w:rsidRPr="00930C72" w:rsidTr="00930C72">
        <w:trPr>
          <w:trHeight w:val="284"/>
          <w:jc w:val="center"/>
        </w:trPr>
        <w:tc>
          <w:tcPr>
            <w:tcW w:w="1100" w:type="dxa"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C72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C72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C72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C72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9634" w:type="dxa"/>
            <w:gridSpan w:val="4"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C72">
              <w:rPr>
                <w:rStyle w:val="FontStyle32"/>
                <w:b/>
                <w:sz w:val="22"/>
                <w:szCs w:val="22"/>
              </w:rPr>
              <w:t>Модуль 1. Градиент функционала. Условия оптимальности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C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Лекция (Л) </w:t>
            </w:r>
            <w:r w:rsidRPr="00930C72">
              <w:rPr>
                <w:rFonts w:ascii="Times New Roman" w:hAnsi="Times New Roman" w:cs="Times New Roman"/>
              </w:rPr>
              <w:t xml:space="preserve">Постановка задачи. Основные определения. Допустимое управление. Оптимальное управление. Нижняя грань.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Минимизирующая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последовательность.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0C72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930C72">
              <w:rPr>
                <w:rFonts w:ascii="Times New Roman" w:hAnsi="Times New Roman" w:cs="Times New Roman"/>
                <w:b/>
              </w:rPr>
              <w:t xml:space="preserve">. занятия (ПЗ) </w:t>
            </w:r>
            <w:r w:rsidRPr="00930C72">
              <w:rPr>
                <w:rFonts w:ascii="Times New Roman" w:hAnsi="Times New Roman" w:cs="Times New Roman"/>
              </w:rPr>
              <w:t>Сходимость к множеству. Глобальный минимум.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>Задачи оптимального управления космическими аппаратами, ядерными и химическими реакторами, электроэнергетическими робототехническими системами.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C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 xml:space="preserve">Теорема Вейерштрасса в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банаховом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пространстве. Бикомпактные множества. Выпуклые множества и </w:t>
            </w:r>
            <w:proofErr w:type="gramStart"/>
            <w:r w:rsidRPr="00930C72">
              <w:rPr>
                <w:rFonts w:ascii="Times New Roman" w:hAnsi="Times New Roman" w:cs="Times New Roman"/>
              </w:rPr>
              <w:t>выпуклые  функционалы</w:t>
            </w:r>
            <w:proofErr w:type="gramEnd"/>
            <w:r w:rsidRPr="00930C72">
              <w:rPr>
                <w:rFonts w:ascii="Times New Roman" w:hAnsi="Times New Roman" w:cs="Times New Roman"/>
              </w:rPr>
              <w:t>. Выпуклая оболочка. Теоремы о выпуклых множествах.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 xml:space="preserve">Достижение нижней грани. </w:t>
            </w:r>
            <w:proofErr w:type="spellStart"/>
            <w:proofErr w:type="gramStart"/>
            <w:r w:rsidRPr="00930C72">
              <w:rPr>
                <w:rFonts w:ascii="Times New Roman" w:hAnsi="Times New Roman" w:cs="Times New Roman"/>
              </w:rPr>
              <w:t>Полунепрерывность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 снизу</w:t>
            </w:r>
            <w:proofErr w:type="gramEnd"/>
            <w:r w:rsidRPr="00930C72">
              <w:rPr>
                <w:rFonts w:ascii="Times New Roman" w:hAnsi="Times New Roman" w:cs="Times New Roman"/>
              </w:rPr>
              <w:t xml:space="preserve">. Слабая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полунепрерывность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снизу функционалов. Выпуклые функционалы. Критерий выпуклости гладких функционалов.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>Слабо бикомпактные множества в задачах оптимального управления. Примеры.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 xml:space="preserve">Градиент функционала на </w:t>
            </w:r>
            <w:proofErr w:type="gramStart"/>
            <w:r w:rsidRPr="00930C72">
              <w:rPr>
                <w:rFonts w:ascii="Times New Roman" w:hAnsi="Times New Roman" w:cs="Times New Roman"/>
              </w:rPr>
              <w:t>множестве  решений</w:t>
            </w:r>
            <w:proofErr w:type="gramEnd"/>
            <w:r w:rsidRPr="00930C72">
              <w:rPr>
                <w:rFonts w:ascii="Times New Roman" w:hAnsi="Times New Roman" w:cs="Times New Roman"/>
              </w:rPr>
              <w:t xml:space="preserve"> обыкновенных дифференциальных уравнений. Доказательство теоремы.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>Доказательство теоремы.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>Решение примера.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>Условие Липшица для градиента функционала.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>Условия оптимальности.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>Линейные системы. Дискретные системы.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>Градиент функционала. Условия оптимальности.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58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 xml:space="preserve">Градиентный метод. Алгоритм. Сходимость.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Минимизирующая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последовательность.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>Оценка скорости сходимости.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7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 xml:space="preserve">Метод проекции градиента. Алгоритм. Сходимость.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Минимизирующая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последовательность.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>Оценка скорости сходимости.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6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Коллоквиум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Рубежный контроль 1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0C72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30C72">
              <w:rPr>
                <w:rFonts w:ascii="Times New Roman" w:hAnsi="Times New Roman" w:cs="Times New Roman"/>
                <w:b/>
                <w:lang w:val="en-US"/>
              </w:rPr>
              <w:t>Midterm Exam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0C72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9634" w:type="dxa"/>
            <w:gridSpan w:val="4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Модуль 2. Оптимальное быстродействие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>Лекция (л)</w:t>
            </w:r>
            <w:r w:rsidRPr="00930C72">
              <w:rPr>
                <w:rFonts w:ascii="Times New Roman" w:hAnsi="Times New Roman" w:cs="Times New Roman"/>
              </w:rPr>
              <w:t xml:space="preserve"> Оптимальное быстродействие линейных систем. Постановка задачи.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Практические занятия (П3). </w:t>
            </w:r>
            <w:r w:rsidRPr="00930C72">
              <w:rPr>
                <w:rFonts w:ascii="Times New Roman" w:hAnsi="Times New Roman" w:cs="Times New Roman"/>
              </w:rPr>
              <w:t>Оптимальное быстродействие линейных систем. Постановка задачи.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 xml:space="preserve">Оптимальное быстродействие линейных систем. Интегральное уравнение.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 xml:space="preserve">Оптимальное быстродействие линейных систем. Интегральное уравнение.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 xml:space="preserve">Принцип погружения для оптимального быстродействия линейных систем.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 xml:space="preserve">Принцип погружения для оптимального быстродействия линейных систем.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 xml:space="preserve">Существования решения для задачи оптимального быстродействия линейных систем.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 xml:space="preserve">Существования решения для задачи оптимального быстродействия линейных систем.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 xml:space="preserve">Градиент функционала для задачи оптимального быстродействия.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 xml:space="preserve">Градиент функционала для задачи оптимального быстродействия.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Минимизирующие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последовательности для ЗОБЛС.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Минимизирующие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последовательности для ЗОБЛС.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>Оптимальное быстродействие нелинейных систем. Постановка задачи.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>Оптимальное быстродействие нелинейных систем. Постановка задачи.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 xml:space="preserve">Принцип погружения для задачи оптимального быстродействия нелинейных систем.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 xml:space="preserve">Принцип погружения для задачи оптимального быстродействия нелинейных систем.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 xml:space="preserve">Существования решения для ЗОБНС.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 xml:space="preserve">Существования решения для ЗОБНС.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r w:rsidRPr="00930C72">
              <w:rPr>
                <w:rFonts w:ascii="Times New Roman" w:hAnsi="Times New Roman" w:cs="Times New Roman"/>
              </w:rPr>
              <w:t xml:space="preserve">Градиент функционала для ЗОБНС.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 xml:space="preserve">Градиент функционала для ЗОБНС.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Минимизирующие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последовательности для ЗОБНС.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 w:val="restart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Л. </w:t>
            </w:r>
            <w:proofErr w:type="spellStart"/>
            <w:r w:rsidRPr="00930C72">
              <w:rPr>
                <w:rFonts w:ascii="Times New Roman" w:hAnsi="Times New Roman" w:cs="Times New Roman"/>
              </w:rPr>
              <w:t>Минимизирующие</w:t>
            </w:r>
            <w:proofErr w:type="spellEnd"/>
            <w:r w:rsidRPr="00930C72">
              <w:rPr>
                <w:rFonts w:ascii="Times New Roman" w:hAnsi="Times New Roman" w:cs="Times New Roman"/>
              </w:rPr>
              <w:t xml:space="preserve"> последовательности для ЗОБНС.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ПЗ. </w:t>
            </w:r>
            <w:r w:rsidRPr="00930C72">
              <w:rPr>
                <w:rFonts w:ascii="Times New Roman" w:hAnsi="Times New Roman" w:cs="Times New Roman"/>
              </w:rPr>
              <w:t>Построение оптимального решения ЗОБНС.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C7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  <w:vMerge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vAlign w:val="center"/>
          </w:tcPr>
          <w:p w:rsidR="00930C72" w:rsidRPr="00930C72" w:rsidRDefault="00930C72" w:rsidP="00930C72">
            <w:pPr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930C72">
              <w:rPr>
                <w:rFonts w:ascii="Times New Roman" w:hAnsi="Times New Roman" w:cs="Times New Roman"/>
              </w:rPr>
              <w:t>Построение оптимального решения ЗОБНС.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  <w:r w:rsidRPr="00930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C72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0C72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Рубежный контроль 1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0C72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Экзамен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30C72" w:rsidRPr="00930C72" w:rsidTr="00930C72">
        <w:trPr>
          <w:trHeight w:val="284"/>
          <w:jc w:val="center"/>
        </w:trPr>
        <w:tc>
          <w:tcPr>
            <w:tcW w:w="1100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</w:tcPr>
          <w:p w:rsidR="00930C72" w:rsidRPr="00930C72" w:rsidRDefault="00930C72" w:rsidP="00930C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032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930C72" w:rsidRPr="00930C72" w:rsidRDefault="00930C72" w:rsidP="00930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72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930C72" w:rsidRPr="00930C72" w:rsidRDefault="00930C72" w:rsidP="00930C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0C72" w:rsidRDefault="00930C72" w:rsidP="00930C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0C72" w:rsidRPr="00930C72" w:rsidRDefault="00930C72" w:rsidP="00930C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0C72" w:rsidRPr="00EE7FD5" w:rsidRDefault="00930C72" w:rsidP="00930C7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30C72">
        <w:rPr>
          <w:rFonts w:ascii="Times New Roman" w:hAnsi="Times New Roman" w:cs="Times New Roman"/>
          <w:b/>
        </w:rPr>
        <w:t>Декан</w:t>
      </w:r>
      <w:r w:rsidR="00EE7FD5">
        <w:rPr>
          <w:rFonts w:ascii="Times New Roman" w:hAnsi="Times New Roman" w:cs="Times New Roman"/>
          <w:b/>
        </w:rPr>
        <w:t xml:space="preserve"> факультета</w:t>
      </w:r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  <w:lang w:val="kk-KZ"/>
        </w:rPr>
        <w:t>Жакебаев Д.Б</w:t>
      </w:r>
    </w:p>
    <w:p w:rsidR="00930C72" w:rsidRPr="00930C72" w:rsidRDefault="00930C72" w:rsidP="00930C7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30C72" w:rsidRPr="00930C72" w:rsidRDefault="00930C72" w:rsidP="00930C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0C72">
        <w:rPr>
          <w:rFonts w:ascii="Times New Roman" w:hAnsi="Times New Roman" w:cs="Times New Roman"/>
          <w:b/>
        </w:rPr>
        <w:t>Председат</w:t>
      </w:r>
      <w:r w:rsidR="00EE7FD5">
        <w:rPr>
          <w:rFonts w:ascii="Times New Roman" w:hAnsi="Times New Roman" w:cs="Times New Roman"/>
          <w:b/>
        </w:rPr>
        <w:t xml:space="preserve">ель </w:t>
      </w:r>
      <w:proofErr w:type="spellStart"/>
      <w:r w:rsidR="00EE7FD5">
        <w:rPr>
          <w:rFonts w:ascii="Times New Roman" w:hAnsi="Times New Roman" w:cs="Times New Roman"/>
          <w:b/>
        </w:rPr>
        <w:t>методбюро</w:t>
      </w:r>
      <w:proofErr w:type="spellEnd"/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</w:rPr>
        <w:tab/>
      </w:r>
      <w:proofErr w:type="spellStart"/>
      <w:r w:rsidR="00EE7FD5">
        <w:rPr>
          <w:rFonts w:ascii="Times New Roman" w:hAnsi="Times New Roman" w:cs="Times New Roman"/>
          <w:b/>
        </w:rPr>
        <w:t>Кушербаева</w:t>
      </w:r>
      <w:proofErr w:type="spellEnd"/>
      <w:r w:rsidR="00EE7FD5">
        <w:rPr>
          <w:rFonts w:ascii="Times New Roman" w:hAnsi="Times New Roman" w:cs="Times New Roman"/>
          <w:b/>
        </w:rPr>
        <w:t xml:space="preserve"> У.</w:t>
      </w:r>
    </w:p>
    <w:p w:rsidR="00930C72" w:rsidRPr="00930C72" w:rsidRDefault="00930C72" w:rsidP="00930C7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30C72" w:rsidRPr="00EE7FD5" w:rsidRDefault="00930C72" w:rsidP="00930C7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30C72">
        <w:rPr>
          <w:rFonts w:ascii="Times New Roman" w:hAnsi="Times New Roman" w:cs="Times New Roman"/>
          <w:b/>
        </w:rPr>
        <w:t>Заведующий кафедрой</w:t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</w:r>
      <w:r w:rsidR="00EE7FD5">
        <w:rPr>
          <w:rFonts w:ascii="Times New Roman" w:hAnsi="Times New Roman" w:cs="Times New Roman"/>
          <w:b/>
          <w:lang w:val="kk-KZ"/>
        </w:rPr>
        <w:t>Х.Хомпыш</w:t>
      </w:r>
    </w:p>
    <w:p w:rsidR="00930C72" w:rsidRPr="00930C72" w:rsidRDefault="00930C72" w:rsidP="00930C7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30C72" w:rsidRPr="00930C72" w:rsidRDefault="00930C72" w:rsidP="00930C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0C72">
        <w:rPr>
          <w:rFonts w:ascii="Times New Roman" w:hAnsi="Times New Roman" w:cs="Times New Roman"/>
          <w:b/>
        </w:rPr>
        <w:t>Лектор</w:t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</w:r>
      <w:r w:rsidRPr="00930C72">
        <w:rPr>
          <w:rFonts w:ascii="Times New Roman" w:hAnsi="Times New Roman" w:cs="Times New Roman"/>
          <w:b/>
        </w:rPr>
        <w:tab/>
        <w:t>С.А. </w:t>
      </w:r>
      <w:proofErr w:type="spellStart"/>
      <w:r w:rsidRPr="00930C72">
        <w:rPr>
          <w:rFonts w:ascii="Times New Roman" w:hAnsi="Times New Roman" w:cs="Times New Roman"/>
          <w:b/>
        </w:rPr>
        <w:t>Айсагалиев</w:t>
      </w:r>
      <w:proofErr w:type="spellEnd"/>
    </w:p>
    <w:p w:rsidR="00D30AED" w:rsidRPr="00930C72" w:rsidRDefault="00D30AED" w:rsidP="00930C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0C72">
        <w:rPr>
          <w:rFonts w:ascii="Times New Roman" w:hAnsi="Times New Roman" w:cs="Times New Roman"/>
        </w:rPr>
        <w:tab/>
      </w:r>
      <w:r w:rsidRPr="00930C72">
        <w:rPr>
          <w:rFonts w:ascii="Times New Roman" w:hAnsi="Times New Roman" w:cs="Times New Roman"/>
        </w:rPr>
        <w:tab/>
      </w:r>
      <w:r w:rsidRPr="00930C72">
        <w:rPr>
          <w:rFonts w:ascii="Times New Roman" w:hAnsi="Times New Roman" w:cs="Times New Roman"/>
        </w:rPr>
        <w:tab/>
      </w:r>
      <w:r w:rsidRPr="00930C72">
        <w:rPr>
          <w:rFonts w:ascii="Times New Roman" w:hAnsi="Times New Roman" w:cs="Times New Roman"/>
        </w:rPr>
        <w:tab/>
      </w:r>
      <w:r w:rsidRPr="00930C72">
        <w:rPr>
          <w:rFonts w:ascii="Times New Roman" w:hAnsi="Times New Roman" w:cs="Times New Roman"/>
        </w:rPr>
        <w:tab/>
      </w:r>
      <w:r w:rsidRPr="00930C72">
        <w:rPr>
          <w:rFonts w:ascii="Times New Roman" w:hAnsi="Times New Roman" w:cs="Times New Roman"/>
        </w:rPr>
        <w:tab/>
      </w:r>
      <w:r w:rsidR="006B3B33" w:rsidRPr="00930C72">
        <w:rPr>
          <w:rFonts w:ascii="Times New Roman" w:hAnsi="Times New Roman" w:cs="Times New Roman"/>
        </w:rPr>
        <w:tab/>
      </w:r>
    </w:p>
    <w:sectPr w:rsidR="00D30AED" w:rsidRPr="00930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51F5F"/>
    <w:multiLevelType w:val="hybridMultilevel"/>
    <w:tmpl w:val="1B4697BA"/>
    <w:lvl w:ilvl="0" w:tplc="1B9485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6CB2466E"/>
    <w:multiLevelType w:val="hybridMultilevel"/>
    <w:tmpl w:val="2E42073E"/>
    <w:lvl w:ilvl="0" w:tplc="4C82A5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D2A78"/>
    <w:multiLevelType w:val="hybridMultilevel"/>
    <w:tmpl w:val="0EFC5820"/>
    <w:lvl w:ilvl="0" w:tplc="30D010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ED"/>
    <w:rsid w:val="002E7C78"/>
    <w:rsid w:val="0031525C"/>
    <w:rsid w:val="005337B9"/>
    <w:rsid w:val="005D6DF4"/>
    <w:rsid w:val="00623F71"/>
    <w:rsid w:val="006B3B33"/>
    <w:rsid w:val="00765B72"/>
    <w:rsid w:val="007D5AD9"/>
    <w:rsid w:val="008B75B3"/>
    <w:rsid w:val="00910064"/>
    <w:rsid w:val="00930C72"/>
    <w:rsid w:val="009319CB"/>
    <w:rsid w:val="00942267"/>
    <w:rsid w:val="009D4887"/>
    <w:rsid w:val="00B15CAA"/>
    <w:rsid w:val="00BF72F5"/>
    <w:rsid w:val="00D30AED"/>
    <w:rsid w:val="00D34032"/>
    <w:rsid w:val="00D417E4"/>
    <w:rsid w:val="00E150BB"/>
    <w:rsid w:val="00EE7FD5"/>
    <w:rsid w:val="00F37D4A"/>
    <w:rsid w:val="00F41804"/>
    <w:rsid w:val="00F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6B46C-509C-4772-AF39-E3F01BAA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30AED"/>
  </w:style>
  <w:style w:type="paragraph" w:styleId="a4">
    <w:name w:val="List Paragraph"/>
    <w:basedOn w:val="a"/>
    <w:uiPriority w:val="34"/>
    <w:qFormat/>
    <w:rsid w:val="00D30AED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nhideWhenUsed/>
    <w:rsid w:val="00D30AE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0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rsid w:val="00FC76F9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FC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6F9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C76F9"/>
    <w:pPr>
      <w:widowControl w:val="0"/>
      <w:autoSpaceDE w:val="0"/>
      <w:autoSpaceDN w:val="0"/>
      <w:adjustRightInd w:val="0"/>
      <w:spacing w:after="0" w:line="221" w:lineRule="exact"/>
      <w:ind w:hanging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basedOn w:val="a0"/>
    <w:rsid w:val="0093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Дарын Молдаш</dc:creator>
  <cp:keywords/>
  <dc:description/>
  <cp:lastModifiedBy>Касенов Сырым</cp:lastModifiedBy>
  <cp:revision>2</cp:revision>
  <dcterms:created xsi:type="dcterms:W3CDTF">2018-11-23T05:05:00Z</dcterms:created>
  <dcterms:modified xsi:type="dcterms:W3CDTF">2018-11-23T05:05:00Z</dcterms:modified>
</cp:coreProperties>
</file>